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9" w:rsidRDefault="00216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0C34DF" w:rsidRPr="00216279" w:rsidRDefault="005D381D">
      <w:pPr>
        <w:rPr>
          <w:rFonts w:ascii="Times New Roman" w:hAnsi="Times New Roman" w:cs="Times New Roman"/>
          <w:b/>
          <w:sz w:val="28"/>
          <w:szCs w:val="28"/>
        </w:rPr>
      </w:pPr>
      <w:r w:rsidRPr="00216279">
        <w:rPr>
          <w:rFonts w:ascii="Times New Roman" w:hAnsi="Times New Roman" w:cs="Times New Roman"/>
          <w:b/>
          <w:sz w:val="28"/>
          <w:szCs w:val="28"/>
        </w:rPr>
        <w:t>Кварто-квинтовый круг тональностей</w:t>
      </w:r>
    </w:p>
    <w:p w:rsidR="005D381D" w:rsidRPr="00216279" w:rsidRDefault="005D3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музыке применяется, главным образом, 30 тональностей, из которых одна половина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proofErr w:type="gramStart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мажорные</w:t>
      </w:r>
      <w:proofErr w:type="gramEnd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другая – минорные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Мажорные и минорные тональности образуют пары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параллельных тональностей  с одинаковым количеством знаков. Две тональности не имеют знаков (</w:t>
      </w:r>
      <w:proofErr w:type="gramStart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мажор</w:t>
      </w:r>
      <w:proofErr w:type="gramEnd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ля минор), 14 тональностей – с диезами, 14 тональностей – с бемолями.</w:t>
      </w:r>
    </w:p>
    <w:p w:rsidR="005D381D" w:rsidRPr="00216279" w:rsidRDefault="005D3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винтовый круг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тональностей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схема для удобного и быстрого запоминания всех тональностей и ключевых знаков в них. В вершине квинтов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 круга находится</w:t>
      </w:r>
      <w:proofErr w:type="gramStart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мажор; по часовой ст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релке – диезные тональности,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расположен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чистым к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винтам вверх от тоники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мажора; против часовой стрелки – круг бемольных тональностей, расположенных также по чистым кви</w:t>
      </w:r>
      <w:r w:rsidR="00216279"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нтам, но только вниз. При этом</w:t>
      </w:r>
      <w:proofErr w:type="gramStart"/>
      <w:r w:rsidR="00216279"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216279"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движении по квинтовому круг по часовой стрелке с каждо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й  тональностью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возрастает количество диезов (от одного до семи), при движении против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часовой стрелки </w:t>
      </w:r>
      <w:r w:rsidRPr="00216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возрастает количество бемолей (также от одного до семи).</w:t>
      </w:r>
    </w:p>
    <w:p w:rsidR="005D381D" w:rsidRDefault="00216279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6279">
        <w:rPr>
          <w:rFonts w:ascii="Times New Roman" w:hAnsi="Times New Roman" w:cs="Times New Roman"/>
          <w:color w:val="111111"/>
          <w:sz w:val="28"/>
          <w:szCs w:val="28"/>
        </w:rPr>
        <w:t>*сыграть на инструменте квинты вверх, перечислить тональности, и квинты вниз с перечислением тональностей.</w:t>
      </w:r>
      <w:r w:rsidR="005D381D" w:rsidRPr="00216279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216279" w:rsidRPr="00D550BF" w:rsidRDefault="00216279" w:rsidP="0021627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550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Билет № 2</w:t>
      </w:r>
    </w:p>
    <w:p w:rsidR="00216279" w:rsidRPr="00D550BF" w:rsidRDefault="00216279" w:rsidP="0021627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550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Простые интервалы</w:t>
      </w:r>
    </w:p>
    <w:p w:rsidR="00216279" w:rsidRDefault="00216279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Интервал – это расстояние между двумя звуками, взятыми последовательно или одновременно. Нижний звук является основанием, верхний – вершиной. </w:t>
      </w:r>
    </w:p>
    <w:p w:rsidR="00216279" w:rsidRPr="00B758E5" w:rsidRDefault="00216279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Интервалы, которые образуются в пределах одной октавы, называют </w:t>
      </w:r>
      <w:r w:rsidRPr="00216279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простыми</w:t>
      </w:r>
      <w:r w:rsidR="00B758E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. </w:t>
      </w:r>
      <w:r w:rsidR="00B758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 делятся на три группы: чистые, большие и малые.</w:t>
      </w:r>
    </w:p>
    <w:p w:rsidR="00B758E5" w:rsidRDefault="00216279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Интервалы характеризуются двумя величинами –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количественной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(количество ступеней) и качественной (количество тонов).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ч.1 – чистая прима (1 ст., 0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ч.4 – чистая кварта (4 ст., 2,5 т)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ч.5 – чистая квинта (5 ст., 3,5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ч.8 – чистая октава (8 ст., 6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м.2 – малая секунда (2 ст., 0,5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.2 – большая секунда (2 ст., 1т.)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м.3 – малая терция (3 ст., 1,5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.3 – большая терция (3 ст., 2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м.6 – малая секста (6 ст., 4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.6 – большая секста (6 ст., 4,5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м.7 – малая септима (7 ст., 5 т.)</w:t>
      </w:r>
    </w:p>
    <w:p w:rsidR="00B758E5" w:rsidRDefault="00B758E5" w:rsidP="00D550B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.7 – большая септима (7 ст., 5,5 т.)</w:t>
      </w:r>
    </w:p>
    <w:p w:rsidR="00B758E5" w:rsidRDefault="00B758E5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Обращение интервала – это перенос нижнего звука на октаву вверх, или верхнего звука на октаву вниз. При обращении чистые интервалы остаются чистыми, большие становятся малыми, а малые – большими.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Прима при обращение станет октавой, кварта –</w:t>
      </w:r>
      <w:r w:rsidR="00D550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квинтой, секунда – септимой, терция – секстой.</w:t>
      </w:r>
      <w:proofErr w:type="gramEnd"/>
    </w:p>
    <w:p w:rsidR="00B758E5" w:rsidRDefault="00B758E5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216279" w:rsidRPr="00216279" w:rsidRDefault="00216279" w:rsidP="0021627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D381D" w:rsidRPr="00216279" w:rsidRDefault="005D381D">
      <w:pPr>
        <w:rPr>
          <w:rFonts w:ascii="Times New Roman" w:hAnsi="Times New Roman" w:cs="Times New Roman"/>
          <w:sz w:val="28"/>
          <w:szCs w:val="28"/>
        </w:rPr>
      </w:pPr>
    </w:p>
    <w:sectPr w:rsidR="005D381D" w:rsidRPr="002162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99" w:rsidRDefault="00005199" w:rsidP="00D550BF">
      <w:pPr>
        <w:spacing w:after="0" w:line="240" w:lineRule="auto"/>
      </w:pPr>
      <w:r>
        <w:separator/>
      </w:r>
    </w:p>
  </w:endnote>
  <w:endnote w:type="continuationSeparator" w:id="0">
    <w:p w:rsidR="00005199" w:rsidRDefault="00005199" w:rsidP="00D5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09404"/>
      <w:docPartObj>
        <w:docPartGallery w:val="Page Numbers (Bottom of Page)"/>
        <w:docPartUnique/>
      </w:docPartObj>
    </w:sdtPr>
    <w:sdtContent>
      <w:p w:rsidR="00D550BF" w:rsidRDefault="00D550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50BF" w:rsidRDefault="00D55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99" w:rsidRDefault="00005199" w:rsidP="00D550BF">
      <w:pPr>
        <w:spacing w:after="0" w:line="240" w:lineRule="auto"/>
      </w:pPr>
      <w:r>
        <w:separator/>
      </w:r>
    </w:p>
  </w:footnote>
  <w:footnote w:type="continuationSeparator" w:id="0">
    <w:p w:rsidR="00005199" w:rsidRDefault="00005199" w:rsidP="00D5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7949"/>
    <w:multiLevelType w:val="hybridMultilevel"/>
    <w:tmpl w:val="9F32AFC0"/>
    <w:lvl w:ilvl="0" w:tplc="7898E9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B0"/>
    <w:rsid w:val="00005199"/>
    <w:rsid w:val="000C34DF"/>
    <w:rsid w:val="00216279"/>
    <w:rsid w:val="00563FB0"/>
    <w:rsid w:val="005D381D"/>
    <w:rsid w:val="00B758E5"/>
    <w:rsid w:val="00D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0BF"/>
  </w:style>
  <w:style w:type="paragraph" w:styleId="a7">
    <w:name w:val="footer"/>
    <w:basedOn w:val="a"/>
    <w:link w:val="a8"/>
    <w:uiPriority w:val="99"/>
    <w:unhideWhenUsed/>
    <w:rsid w:val="00D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0BF"/>
  </w:style>
  <w:style w:type="paragraph" w:styleId="a7">
    <w:name w:val="footer"/>
    <w:basedOn w:val="a"/>
    <w:link w:val="a8"/>
    <w:uiPriority w:val="99"/>
    <w:unhideWhenUsed/>
    <w:rsid w:val="00D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2020-09-13T17:41:00Z</dcterms:created>
  <dcterms:modified xsi:type="dcterms:W3CDTF">2020-09-13T18:14:00Z</dcterms:modified>
</cp:coreProperties>
</file>