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2E" w:rsidRPr="00CB30DF" w:rsidRDefault="00166B2E" w:rsidP="00166B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 Основы работы над стихотворным произведением.</w:t>
      </w:r>
    </w:p>
    <w:p w:rsidR="00166B2E" w:rsidRDefault="00166B2E" w:rsidP="00166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 расписанию 16</w:t>
      </w:r>
      <w:r w:rsidRPr="006E4AF4">
        <w:rPr>
          <w:rFonts w:ascii="Times New Roman" w:hAnsi="Times New Roman" w:cs="Times New Roman"/>
          <w:sz w:val="28"/>
          <w:szCs w:val="28"/>
        </w:rPr>
        <w:t xml:space="preserve">.11. </w:t>
      </w:r>
    </w:p>
    <w:p w:rsidR="00EA63C9" w:rsidRPr="00166B2E" w:rsidRDefault="00EA63C9" w:rsidP="00EA63C9">
      <w:pPr>
        <w:spacing w:before="56" w:after="56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37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Стихотворная речь - эмоционально окрашенная речь. Главная черта стихотворной речи: постоянство однородной, эмоционально-окрашенной интонационной системы</w:t>
      </w:r>
      <w:r w:rsidR="004160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3C37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4362CF" w:rsidRPr="004362CF" w:rsidRDefault="004362CF" w:rsidP="004362CF">
      <w:pPr>
        <w:spacing w:before="56" w:after="56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Pr="004362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стихе поэт часто выражает свои чувства, свои переживания</w:t>
      </w:r>
      <w:r w:rsidR="009926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Одни и те же переживания  у</w:t>
      </w:r>
      <w:r w:rsidRPr="004362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разных поэтов может вызвать разные чувства, и стих получает разную эмоциональную окраску: радость, грусть, тревогу и т.д.</w:t>
      </w:r>
    </w:p>
    <w:p w:rsidR="004362CF" w:rsidRDefault="004362CF" w:rsidP="009926D8">
      <w:pPr>
        <w:spacing w:before="56" w:after="56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362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Стихо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творные произведения делятся: </w:t>
      </w:r>
      <w:r w:rsidRPr="004362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эпические, лирические и драматические. </w:t>
      </w:r>
    </w:p>
    <w:p w:rsidR="00EA63C9" w:rsidRDefault="004362CF" w:rsidP="009926D8">
      <w:pPr>
        <w:spacing w:before="56" w:after="56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362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эпических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драматических</w:t>
      </w:r>
      <w:r w:rsidRPr="004362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стихотворений характерно наличие сюжета, т.е. системы событий 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их развитие. В центре </w:t>
      </w:r>
      <w:r w:rsidRPr="004362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произведений - образы - персонажи, раскрывая которую автор показывает определенную сторону жизни в тот или иной период.</w:t>
      </w:r>
    </w:p>
    <w:p w:rsidR="004362CF" w:rsidRPr="004362CF" w:rsidRDefault="004362CF" w:rsidP="009926D8">
      <w:pPr>
        <w:spacing w:before="56" w:after="56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362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лирических стихотворениях пре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дметом переживания становятся </w:t>
      </w:r>
      <w:r w:rsidRPr="004362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чувства человека. Своеобразие лирического произведения в том, что переживания, </w:t>
      </w:r>
      <w:r w:rsidR="009926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это - внутренний мир героя, то центральное, </w:t>
      </w:r>
      <w:r w:rsidRPr="004362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что составляет лейтмотив изображаемого. Переживания человека могут быть обусловлены картинами природы, общественными явлениями, философскими размышлениями: о сущности мира, жизни.</w:t>
      </w:r>
    </w:p>
    <w:p w:rsidR="004362CF" w:rsidRDefault="004362CF" w:rsidP="009926D8">
      <w:pPr>
        <w:spacing w:before="56" w:after="56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362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 учетом тематически </w:t>
      </w:r>
      <w:r w:rsidR="009926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лирика классифицируется: на</w:t>
      </w:r>
      <w:r w:rsidRPr="004362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пейзажную, патриотическую, философс</w:t>
      </w:r>
      <w:r w:rsidR="009926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кую, лирику любви и дружбы.</w:t>
      </w:r>
    </w:p>
    <w:p w:rsidR="009926D8" w:rsidRDefault="009926D8" w:rsidP="004362CF">
      <w:pPr>
        <w:spacing w:before="56" w:after="56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926D8" w:rsidRDefault="00034FE4" w:rsidP="004362CF">
      <w:pPr>
        <w:spacing w:before="56" w:after="56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Начнём работу:</w:t>
      </w:r>
    </w:p>
    <w:p w:rsidR="00ED5766" w:rsidRDefault="006A6290" w:rsidP="004362CF">
      <w:pPr>
        <w:spacing w:before="56" w:after="56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Подберите</w:t>
      </w:r>
      <w:r w:rsidR="009926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D57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лирическое произведение о  природе русских и советских поэтов.</w:t>
      </w:r>
    </w:p>
    <w:p w:rsidR="009926D8" w:rsidRDefault="00ED5766" w:rsidP="004362CF">
      <w:pPr>
        <w:spacing w:before="56" w:after="56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 Внимательно прочитайте.</w:t>
      </w:r>
    </w:p>
    <w:p w:rsidR="009926D8" w:rsidRDefault="00264820" w:rsidP="004362CF">
      <w:pPr>
        <w:spacing w:before="56" w:after="56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Ответьте на вопросы:</w:t>
      </w:r>
    </w:p>
    <w:p w:rsidR="00264820" w:rsidRDefault="00264820" w:rsidP="00264820">
      <w:pPr>
        <w:pStyle w:val="a3"/>
        <w:numPr>
          <w:ilvl w:val="0"/>
          <w:numId w:val="2"/>
        </w:numPr>
        <w:spacing w:before="56" w:after="56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8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Какое настроение 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ызывает у вас это стихотворение</w:t>
      </w:r>
      <w:r w:rsidRPr="002648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</w:p>
    <w:p w:rsidR="00264820" w:rsidRPr="00264820" w:rsidRDefault="00264820" w:rsidP="00264820">
      <w:pPr>
        <w:pStyle w:val="a3"/>
        <w:numPr>
          <w:ilvl w:val="0"/>
          <w:numId w:val="2"/>
        </w:numPr>
        <w:spacing w:before="56" w:after="56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8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Какое чувст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 выразил поэт, описывая (время года или явление природы)</w:t>
      </w:r>
      <w:r w:rsidRPr="002648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 Докажите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примером из стихотворения</w:t>
      </w:r>
      <w:r w:rsidRPr="002648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264820" w:rsidRPr="00264820" w:rsidRDefault="00264820" w:rsidP="00264820">
      <w:pPr>
        <w:spacing w:before="56" w:after="56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6A62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Найдите</w:t>
      </w:r>
      <w:r w:rsidRPr="002648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репродукцию картины художника</w:t>
      </w:r>
      <w:r w:rsidR="006A62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или художественную фотографию</w:t>
      </w:r>
      <w:r w:rsidR="00125D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</w:t>
      </w:r>
      <w:r w:rsidRPr="002648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музыкальное произведение созвучное стихотворению.</w:t>
      </w:r>
    </w:p>
    <w:p w:rsidR="00264820" w:rsidRPr="00264820" w:rsidRDefault="00264820" w:rsidP="00264820">
      <w:pPr>
        <w:spacing w:before="56" w:after="56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125D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Просмотрите</w:t>
      </w:r>
      <w:r w:rsidRPr="002648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биографический материал  о писателе, чтобы была понятна его грусть, радость, восхищение или тревога, раскрытая в данном стихотворении.</w:t>
      </w:r>
    </w:p>
    <w:p w:rsidR="00264820" w:rsidRDefault="00264820" w:rsidP="00264820">
      <w:pPr>
        <w:spacing w:before="56" w:after="56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64820" w:rsidRDefault="00D21451" w:rsidP="00264820">
      <w:pPr>
        <w:spacing w:before="56" w:after="56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Задание необходимо выполнить письменно в тетради или на отдельных листах печатным текстом.</w:t>
      </w:r>
    </w:p>
    <w:p w:rsidR="00174582" w:rsidRDefault="00174582" w:rsidP="00264820">
      <w:pPr>
        <w:spacing w:before="56" w:after="56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74582" w:rsidRDefault="00174582" w:rsidP="00264820">
      <w:pPr>
        <w:spacing w:before="56" w:after="56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D479C" w:rsidRDefault="004D479C" w:rsidP="00264820">
      <w:pPr>
        <w:spacing w:before="56" w:after="56" w:line="240" w:lineRule="auto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</w:p>
    <w:p w:rsidR="004D479C" w:rsidRDefault="004D479C" w:rsidP="00264820">
      <w:pPr>
        <w:spacing w:before="56" w:after="56" w:line="240" w:lineRule="auto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</w:p>
    <w:p w:rsidR="004D479C" w:rsidRDefault="004D479C" w:rsidP="00264820">
      <w:pPr>
        <w:spacing w:before="56" w:after="56" w:line="240" w:lineRule="auto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</w:p>
    <w:p w:rsidR="00D21451" w:rsidRDefault="00D21451" w:rsidP="00264820">
      <w:pPr>
        <w:spacing w:before="56" w:after="56" w:line="240" w:lineRule="auto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D2145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Пример:</w:t>
      </w:r>
    </w:p>
    <w:p w:rsidR="00D21451" w:rsidRDefault="00D21451" w:rsidP="00264820">
      <w:pPr>
        <w:spacing w:before="56" w:after="56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Фёдор </w:t>
      </w:r>
      <w:r w:rsidR="001745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Тютчев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«Чародейкою зимою околдован лес стоит»</w:t>
      </w:r>
    </w:p>
    <w:p w:rsidR="00E92E40" w:rsidRDefault="000E6ACC" w:rsidP="00E92E40">
      <w:pPr>
        <w:spacing w:before="56" w:after="56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6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стих</w:t>
      </w:r>
      <w:r w:rsidR="00E92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отворение - сказка. Здесь каждое слово и  выражение говорит об этом</w:t>
      </w:r>
      <w:r w:rsidRPr="000E6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зима - чароде</w:t>
      </w:r>
      <w:r w:rsidR="00E92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йка, лес - околдован, сон </w:t>
      </w:r>
      <w:r w:rsidRPr="000E6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волшебный. А что человек чувствует, когда слушает сказки? Удивление, изумление чудным таинственным явлениям природы. </w:t>
      </w:r>
    </w:p>
    <w:p w:rsidR="000E6ACC" w:rsidRPr="000E6ACC" w:rsidRDefault="000E6ACC" w:rsidP="00E92E40">
      <w:pPr>
        <w:spacing w:before="56" w:after="56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6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 испытывает чувство восхищения красотой зимней природы, чувство любви к русскому лесу, к русской зиме. А когда лес "вспыхнет и заблещет ослепительной красой", - чувство восторга, поэтического вдохновения.</w:t>
      </w:r>
    </w:p>
    <w:p w:rsidR="000E6ACC" w:rsidRDefault="000E6ACC" w:rsidP="000E6ACC">
      <w:pPr>
        <w:spacing w:before="56" w:after="5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6ACC" w:rsidRDefault="00F66CA8" w:rsidP="000E6ACC">
      <w:pPr>
        <w:spacing w:before="56" w:after="5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58697" cy="1670670"/>
            <wp:effectExtent l="19050" t="0" r="3503" b="0"/>
            <wp:docPr id="1" name="Рисунок 1" descr="C:\Users\Ирина\Desktop\В.А. Васнецов Зимний с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В.А. Васнецов Зимний со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090" cy="167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В. Васнецов «Зимний сон»</w:t>
      </w:r>
    </w:p>
    <w:p w:rsidR="00F66CA8" w:rsidRDefault="00F66CA8" w:rsidP="000E6ACC">
      <w:pPr>
        <w:spacing w:before="56" w:after="5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1451" w:rsidRDefault="00F66CA8" w:rsidP="00264820">
      <w:pPr>
        <w:spacing w:before="56" w:after="5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56590" cy="1856711"/>
            <wp:effectExtent l="19050" t="0" r="5610" b="0"/>
            <wp:docPr id="2" name="Рисунок 2" descr="C:\Users\Ирина\Desktop\Вельц Иван Августович  Зимний пейз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Вельц Иван Августович  Зимний пейзаж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211" cy="1860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Вельц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«Зимний пейзаж</w:t>
      </w:r>
      <w:r w:rsidR="00174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174582" w:rsidRDefault="00174582" w:rsidP="00264820">
      <w:pPr>
        <w:spacing w:before="56" w:after="5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2F16" w:rsidRPr="004D479C" w:rsidRDefault="00812F16" w:rsidP="004D47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5A9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Пейзажной лирике в творчестве Федора Тютчева отведено особое место. Являясь одни из основоположников русского романтизма, поэт уделял огромное внимание, описаниям природы, не переставая восхищаться ее совершенством. И в юности, и в преклонном возрасте поэт отдавал дань величию и изяществу русской природы, справедливо полагая, что именно она является источником его вдохновения.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B5A9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 наиболее ярким и запоминающимся произв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едениям пейзажной лирики Ф. </w:t>
      </w:r>
      <w:r w:rsidRPr="002B5A9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Тютчева относится стихотворение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«Чародейкою Зимою…».</w:t>
      </w:r>
      <w:r w:rsidR="004D479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Написа</w:t>
      </w:r>
      <w:r w:rsidRPr="002B5A9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оно </w:t>
      </w:r>
      <w:r w:rsidRPr="00812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19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накануне волшебного праздника – Нового года, который в 19 веке в России уже пр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иобрел достаточную популярность.   Т</w:t>
      </w:r>
      <w:r w:rsidRPr="0003319E">
        <w:rPr>
          <w:rFonts w:ascii="Times New Roman" w:eastAsia="Times New Roman" w:hAnsi="Times New Roman" w:cs="Times New Roman"/>
          <w:sz w:val="28"/>
          <w:szCs w:val="24"/>
          <w:lang w:eastAsia="ru-RU"/>
        </w:rPr>
        <w:t>очно неизвестно, запечатлел ли он картину, которую увидел именно 31 декабря или что-то навеяло на него воспоминания о красоте зимнего леса, но поэтические строки появились из-под его пера как раз в последний день 1852 года.</w:t>
      </w:r>
    </w:p>
    <w:sectPr w:rsidR="00812F16" w:rsidRPr="004D479C" w:rsidSect="004D479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B0BEF"/>
    <w:multiLevelType w:val="hybridMultilevel"/>
    <w:tmpl w:val="EB248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541FD"/>
    <w:multiLevelType w:val="multilevel"/>
    <w:tmpl w:val="8A5C7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166B2E"/>
    <w:rsid w:val="00034FE4"/>
    <w:rsid w:val="000964BF"/>
    <w:rsid w:val="000E6ACC"/>
    <w:rsid w:val="00125DE7"/>
    <w:rsid w:val="00166B2E"/>
    <w:rsid w:val="00174582"/>
    <w:rsid w:val="00231A98"/>
    <w:rsid w:val="00264820"/>
    <w:rsid w:val="00416014"/>
    <w:rsid w:val="004362CF"/>
    <w:rsid w:val="004D479C"/>
    <w:rsid w:val="005B0242"/>
    <w:rsid w:val="00691BA6"/>
    <w:rsid w:val="006A6290"/>
    <w:rsid w:val="00812F16"/>
    <w:rsid w:val="009926D8"/>
    <w:rsid w:val="00C94F5F"/>
    <w:rsid w:val="00D21451"/>
    <w:rsid w:val="00E92E40"/>
    <w:rsid w:val="00EA63C9"/>
    <w:rsid w:val="00ED5766"/>
    <w:rsid w:val="00F66CA8"/>
    <w:rsid w:val="00F7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8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2020-11-12T05:47:00Z</dcterms:created>
  <dcterms:modified xsi:type="dcterms:W3CDTF">2020-11-16T05:20:00Z</dcterms:modified>
</cp:coreProperties>
</file>