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4C99" w:rsidRDefault="00DC4C99">
      <w:pPr>
        <w:rPr>
          <w:rFonts w:ascii="Times New Roman" w:hAnsi="Times New Roman" w:cs="Times New Roman"/>
          <w:sz w:val="28"/>
          <w:szCs w:val="28"/>
        </w:rPr>
      </w:pPr>
      <w:r w:rsidRPr="00DC4C99">
        <w:rPr>
          <w:rFonts w:ascii="Times New Roman" w:hAnsi="Times New Roman" w:cs="Times New Roman"/>
          <w:sz w:val="28"/>
          <w:szCs w:val="28"/>
        </w:rPr>
        <w:t xml:space="preserve">16 ноября  </w:t>
      </w:r>
    </w:p>
    <w:p w:rsidR="00DC4C99" w:rsidRPr="00DC4C99" w:rsidRDefault="00DC4C99">
      <w:pPr>
        <w:rPr>
          <w:rFonts w:ascii="Times New Roman" w:hAnsi="Times New Roman" w:cs="Times New Roman"/>
          <w:sz w:val="28"/>
          <w:szCs w:val="28"/>
        </w:rPr>
      </w:pPr>
      <w:r w:rsidRPr="00DC4C9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C4C99">
        <w:rPr>
          <w:rFonts w:ascii="Times New Roman" w:hAnsi="Times New Roman" w:cs="Times New Roman"/>
          <w:b/>
          <w:sz w:val="28"/>
          <w:szCs w:val="28"/>
        </w:rPr>
        <w:t>Русские народные инструменты. Гармонь.</w:t>
      </w:r>
    </w:p>
    <w:p w:rsidR="00DC4C99" w:rsidRPr="00DC4C99" w:rsidRDefault="00DC4C99">
      <w:pPr>
        <w:rPr>
          <w:rFonts w:ascii="Times New Roman" w:hAnsi="Times New Roman" w:cs="Times New Roman"/>
          <w:sz w:val="28"/>
          <w:szCs w:val="28"/>
        </w:rPr>
      </w:pPr>
      <w:r w:rsidRPr="00DC4C99">
        <w:rPr>
          <w:rFonts w:ascii="Times New Roman" w:hAnsi="Times New Roman" w:cs="Times New Roman"/>
          <w:sz w:val="28"/>
          <w:szCs w:val="28"/>
        </w:rPr>
        <w:t xml:space="preserve">Посмотрите видео:  </w:t>
      </w:r>
      <w:hyperlink r:id="rId4" w:history="1">
        <w:r w:rsidRPr="00DC4C9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https://www.youtube.com/watch?v=SDEAKUKu3Rc</w:t>
        </w:r>
      </w:hyperlink>
      <w:r w:rsidRPr="00DC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99" w:rsidRPr="00DC4C99" w:rsidRDefault="00DC4C99">
      <w:pPr>
        <w:rPr>
          <w:rFonts w:ascii="Times New Roman" w:hAnsi="Times New Roman" w:cs="Times New Roman"/>
          <w:sz w:val="28"/>
          <w:szCs w:val="28"/>
        </w:rPr>
      </w:pPr>
      <w:r w:rsidRPr="00DC4C99">
        <w:rPr>
          <w:rFonts w:ascii="Times New Roman" w:hAnsi="Times New Roman" w:cs="Times New Roman"/>
          <w:sz w:val="28"/>
          <w:szCs w:val="28"/>
        </w:rPr>
        <w:t>Существует несколько видов гармон</w:t>
      </w:r>
      <w:r>
        <w:rPr>
          <w:rFonts w:ascii="Times New Roman" w:hAnsi="Times New Roman" w:cs="Times New Roman"/>
          <w:sz w:val="28"/>
          <w:szCs w:val="28"/>
        </w:rPr>
        <w:t xml:space="preserve">и, их называют в честь места </w:t>
      </w:r>
      <w:r w:rsidRPr="00DC4C99">
        <w:rPr>
          <w:rFonts w:ascii="Times New Roman" w:hAnsi="Times New Roman" w:cs="Times New Roman"/>
          <w:sz w:val="28"/>
          <w:szCs w:val="28"/>
        </w:rPr>
        <w:t>изготовления. Перечислите их</w:t>
      </w:r>
      <w:r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Pr="00DC4C99">
        <w:rPr>
          <w:rFonts w:ascii="Times New Roman" w:hAnsi="Times New Roman" w:cs="Times New Roman"/>
          <w:sz w:val="28"/>
          <w:szCs w:val="28"/>
        </w:rPr>
        <w:t>.</w:t>
      </w:r>
    </w:p>
    <w:sectPr w:rsidR="00DC4C99" w:rsidRPr="00DC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C99"/>
    <w:rsid w:val="00DC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DEAKUKu3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2020-11-16T05:50:00Z</dcterms:created>
  <dcterms:modified xsi:type="dcterms:W3CDTF">2020-11-16T06:21:00Z</dcterms:modified>
</cp:coreProperties>
</file>