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55" w:rsidRPr="00166A66" w:rsidRDefault="00D61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декабря</w:t>
      </w:r>
    </w:p>
    <w:p w:rsidR="004D61D5" w:rsidRPr="00166A66" w:rsidRDefault="004D61D5">
      <w:pPr>
        <w:rPr>
          <w:rFonts w:ascii="Times New Roman" w:hAnsi="Times New Roman" w:cs="Times New Roman"/>
          <w:b/>
          <w:sz w:val="28"/>
          <w:szCs w:val="28"/>
        </w:rPr>
      </w:pPr>
      <w:r w:rsidRPr="00166A66">
        <w:rPr>
          <w:rFonts w:ascii="Times New Roman" w:hAnsi="Times New Roman" w:cs="Times New Roman"/>
          <w:b/>
          <w:sz w:val="28"/>
          <w:szCs w:val="28"/>
        </w:rPr>
        <w:t>Тема: Знакомство с понятием лад.</w:t>
      </w:r>
    </w:p>
    <w:p w:rsidR="004D61D5" w:rsidRPr="00166A66" w:rsidRDefault="004D61D5">
      <w:pPr>
        <w:rPr>
          <w:rFonts w:ascii="Times New Roman" w:hAnsi="Times New Roman" w:cs="Times New Roman"/>
          <w:sz w:val="28"/>
          <w:szCs w:val="28"/>
        </w:rPr>
      </w:pPr>
      <w:r w:rsidRPr="00166A66">
        <w:rPr>
          <w:rFonts w:ascii="Times New Roman" w:hAnsi="Times New Roman" w:cs="Times New Roman"/>
          <w:sz w:val="28"/>
          <w:szCs w:val="28"/>
        </w:rPr>
        <w:t>Лад- это эмоциональная окраска музыки, её настроение.</w:t>
      </w:r>
    </w:p>
    <w:p w:rsidR="004D61D5" w:rsidRPr="00166A66" w:rsidRDefault="0042164A">
      <w:pPr>
        <w:rPr>
          <w:rFonts w:ascii="Times New Roman" w:hAnsi="Times New Roman" w:cs="Times New Roman"/>
          <w:sz w:val="28"/>
          <w:szCs w:val="28"/>
        </w:rPr>
      </w:pPr>
      <w:r w:rsidRPr="00166A66">
        <w:rPr>
          <w:rFonts w:ascii="Times New Roman" w:hAnsi="Times New Roman" w:cs="Times New Roman"/>
          <w:sz w:val="28"/>
          <w:szCs w:val="28"/>
        </w:rPr>
        <w:t>Существует два основных лада:</w:t>
      </w:r>
    </w:p>
    <w:p w:rsidR="0042164A" w:rsidRPr="00166A66" w:rsidRDefault="0042164A">
      <w:pPr>
        <w:rPr>
          <w:rFonts w:ascii="Times New Roman" w:hAnsi="Times New Roman" w:cs="Times New Roman"/>
          <w:sz w:val="28"/>
          <w:szCs w:val="28"/>
        </w:rPr>
      </w:pPr>
      <w:r w:rsidRPr="00166A66">
        <w:rPr>
          <w:rFonts w:ascii="Times New Roman" w:hAnsi="Times New Roman" w:cs="Times New Roman"/>
          <w:sz w:val="28"/>
          <w:szCs w:val="28"/>
        </w:rPr>
        <w:t>Мажор – весёлое, радостное звучание.</w:t>
      </w:r>
    </w:p>
    <w:p w:rsidR="0042164A" w:rsidRPr="00166A66" w:rsidRDefault="0042164A">
      <w:pPr>
        <w:rPr>
          <w:rFonts w:ascii="Times New Roman" w:hAnsi="Times New Roman" w:cs="Times New Roman"/>
          <w:sz w:val="28"/>
          <w:szCs w:val="28"/>
        </w:rPr>
      </w:pPr>
      <w:r w:rsidRPr="00166A66">
        <w:rPr>
          <w:rFonts w:ascii="Times New Roman" w:hAnsi="Times New Roman" w:cs="Times New Roman"/>
          <w:sz w:val="28"/>
          <w:szCs w:val="28"/>
        </w:rPr>
        <w:t xml:space="preserve">Минор -  грустное, печальное звучание. </w:t>
      </w:r>
    </w:p>
    <w:p w:rsidR="0042164A" w:rsidRPr="00166A66" w:rsidRDefault="0042164A">
      <w:pPr>
        <w:rPr>
          <w:rFonts w:ascii="Times New Roman" w:hAnsi="Times New Roman" w:cs="Times New Roman"/>
          <w:sz w:val="28"/>
          <w:szCs w:val="28"/>
        </w:rPr>
      </w:pPr>
      <w:r w:rsidRPr="00166A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4698" cy="838200"/>
            <wp:effectExtent l="19050" t="0" r="0" b="0"/>
            <wp:docPr id="1" name="Рисунок 1" descr="https://trafaretiki.ru/images/raznye/noty/trafarety-noty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faretiki.ru/images/raznye/noty/trafarety-noty-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698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A66">
        <w:rPr>
          <w:rFonts w:ascii="Times New Roman" w:hAnsi="Times New Roman" w:cs="Times New Roman"/>
          <w:sz w:val="28"/>
          <w:szCs w:val="28"/>
        </w:rPr>
        <w:t xml:space="preserve">П.Чайковский «Болезнь куклы» - </w:t>
      </w:r>
      <w:hyperlink r:id="rId5" w:history="1">
        <w:r w:rsidRPr="00166A66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https://www.youtube.com/watch?v=eMe9g8WZC6k</w:t>
        </w:r>
      </w:hyperlink>
      <w:r w:rsidRPr="00166A66">
        <w:rPr>
          <w:rFonts w:ascii="Times New Roman" w:hAnsi="Times New Roman" w:cs="Times New Roman"/>
          <w:sz w:val="28"/>
          <w:szCs w:val="28"/>
        </w:rPr>
        <w:t xml:space="preserve">  - звучит минор</w:t>
      </w:r>
    </w:p>
    <w:p w:rsidR="0042164A" w:rsidRPr="00166A66" w:rsidRDefault="0042164A">
      <w:pPr>
        <w:rPr>
          <w:rFonts w:ascii="Times New Roman" w:hAnsi="Times New Roman" w:cs="Times New Roman"/>
          <w:sz w:val="28"/>
          <w:szCs w:val="28"/>
        </w:rPr>
      </w:pPr>
      <w:r w:rsidRPr="00166A66">
        <w:rPr>
          <w:rFonts w:ascii="Times New Roman" w:hAnsi="Times New Roman" w:cs="Times New Roman"/>
          <w:sz w:val="28"/>
          <w:szCs w:val="28"/>
        </w:rPr>
        <w:t xml:space="preserve">                            П.Чайковский «Новая кукла» - </w:t>
      </w:r>
      <w:hyperlink r:id="rId6" w:history="1">
        <w:r w:rsidRPr="00166A66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https://www.youtube.com/watch?v=0siDUcM08o8</w:t>
        </w:r>
      </w:hyperlink>
      <w:r w:rsidRPr="00166A66">
        <w:rPr>
          <w:rFonts w:ascii="Times New Roman" w:hAnsi="Times New Roman" w:cs="Times New Roman"/>
          <w:sz w:val="28"/>
          <w:szCs w:val="28"/>
        </w:rPr>
        <w:t xml:space="preserve">  - звучит мажор</w:t>
      </w:r>
    </w:p>
    <w:p w:rsidR="00166A66" w:rsidRDefault="0042164A">
      <w:pPr>
        <w:rPr>
          <w:rFonts w:ascii="Times New Roman" w:hAnsi="Times New Roman" w:cs="Times New Roman"/>
          <w:sz w:val="28"/>
          <w:szCs w:val="28"/>
        </w:rPr>
      </w:pPr>
      <w:r w:rsidRPr="00166A66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166A66" w:rsidRPr="00166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A66" w:rsidRDefault="00166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1.Перепишите (или распечатайте и вклейте) в тетрадь текст и названия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роизведений.</w:t>
      </w:r>
    </w:p>
    <w:p w:rsidR="0042164A" w:rsidRPr="00166A66" w:rsidRDefault="00166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66A66">
        <w:rPr>
          <w:rFonts w:ascii="Times New Roman" w:hAnsi="Times New Roman" w:cs="Times New Roman"/>
          <w:sz w:val="28"/>
          <w:szCs w:val="28"/>
        </w:rPr>
        <w:t xml:space="preserve">Нарисуйте в тетради мажор и минор (например:  мажор – солнышко, минор – тучка и </w:t>
      </w:r>
      <w:proofErr w:type="spellStart"/>
      <w:r w:rsidRPr="00166A6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166A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2164A" w:rsidRPr="00166A66" w:rsidSect="0025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1D5"/>
    <w:rsid w:val="00166A66"/>
    <w:rsid w:val="00253F55"/>
    <w:rsid w:val="0042164A"/>
    <w:rsid w:val="004D61D5"/>
    <w:rsid w:val="00D6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6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16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siDUcM08o8" TargetMode="External"/><Relationship Id="rId5" Type="http://schemas.openxmlformats.org/officeDocument/2006/relationships/hyperlink" Target="https://www.youtube.com/watch?v=eMe9g8WZC6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2020-11-30T08:39:00Z</dcterms:created>
  <dcterms:modified xsi:type="dcterms:W3CDTF">2020-12-01T08:22:00Z</dcterms:modified>
</cp:coreProperties>
</file>