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D0" w:rsidRPr="00DA12B8" w:rsidRDefault="00A22CD0" w:rsidP="00DA12B8">
      <w:pPr>
        <w:rPr>
          <w:rFonts w:ascii="Times New Roman" w:hAnsi="Times New Roman"/>
          <w:b/>
          <w:sz w:val="24"/>
          <w:szCs w:val="24"/>
        </w:rPr>
      </w:pPr>
      <w:r w:rsidRPr="00DA12B8">
        <w:rPr>
          <w:rFonts w:ascii="Times New Roman" w:hAnsi="Times New Roman"/>
          <w:b/>
          <w:sz w:val="24"/>
          <w:szCs w:val="24"/>
        </w:rPr>
        <w:t>Что нужно знать родителям о ФГТ (Федеральных государственных требованиях)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Федеральные государственные требования в сфере образования Российской Федерации с  2013 года предписывают переход всех школ искусств на уровень предпрофессионального образования. Принятые ФГТ существенно меняют статус дополнительного обучения в подобных заведениях. Отныне каждое учреждение должно подчиняться определенным нормам и правилам.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DA12B8">
        <w:rPr>
          <w:rFonts w:ascii="Times New Roman" w:hAnsi="Times New Roman"/>
          <w:sz w:val="24"/>
          <w:szCs w:val="24"/>
        </w:rPr>
        <w:t>Введение ФГТ дополнительного предпрофессионального образования повлекло за собой следующие изменения: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Увеличились сроки обучения детей в учреждениях дополнительного образования;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Изменился учебный план заведений, выполнение домашних заданий стало обязательным;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Занятия в группах дополнительного образования стали более интенсивными;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Критерии отбора желающих проходить обучение на предпрофессиональных курсах стали более строгими;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Для зачисления в заведения дополнительного образования необходимо теперь сдать творческий экзамен.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 xml:space="preserve">Каждое учреждение дополнительного обучения должно иметь аргументированную систему оценивания знаний, которая также соответствует государственным требованиям. 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 xml:space="preserve">Учащийся должен понимать, на каком уровне развития он находится. Задача преподавателя заключается в том, чтобы объяснить ребенку насколько глубоки его знания. </w:t>
      </w:r>
    </w:p>
    <w:p w:rsidR="00A22CD0" w:rsidRPr="00DA12B8" w:rsidRDefault="00A22CD0" w:rsidP="00DA12B8">
      <w:pPr>
        <w:rPr>
          <w:rFonts w:ascii="Times New Roman" w:hAnsi="Times New Roman"/>
          <w:b/>
          <w:sz w:val="24"/>
          <w:szCs w:val="24"/>
        </w:rPr>
      </w:pPr>
      <w:r w:rsidRPr="00DA12B8">
        <w:rPr>
          <w:rFonts w:ascii="Times New Roman" w:hAnsi="Times New Roman"/>
          <w:b/>
          <w:sz w:val="24"/>
          <w:szCs w:val="24"/>
        </w:rPr>
        <w:t>Какие задачи ставят перед учебным заведением ФГТ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Одна из основных целей введения федеральных государственных требований – сохранение единства образовательной системы Российской Федерации.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ФГТ ориентированы на выполнение следующих задач: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Формирование у ребенка не только необходимых навыков, но и потребности в общении с искусством;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Процесс обучения должен проходить в доброжелательной обстановке, что способствует развитию отзывчивости, установлению контакта между преподавателем и учеником;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Приобретение опыта творческой деятельности;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Ознакомление с культурным наследием своего народа и народов мира;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Выявление в раннем возрасте склонностей и талантов и дальнейшее их развитие;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Подготовку детей к обучению в заведениях профессионального обучения;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Ребенок должен научится правильно планировать свое время, осуществлять самостоятельный контроль за результатами своей работы;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Формирование у детей с раннего возраста лояльного и уважительного отношения к другим точкам зрения;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В процессе обучения ребенок должен научиться взаимодействовать с коллективом и преподавательским составом;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Ученик должен научиться осознавать причины своих неудач или достижений, понять, как эффективно повысить собственную результативность;</w:t>
      </w:r>
    </w:p>
    <w:p w:rsidR="00A22CD0" w:rsidRDefault="00A22CD0" w:rsidP="00DA12B8">
      <w:pPr>
        <w:rPr>
          <w:rFonts w:ascii="Times New Roman" w:hAnsi="Times New Roman"/>
          <w:sz w:val="24"/>
          <w:szCs w:val="24"/>
        </w:rPr>
      </w:pPr>
      <w:r w:rsidRPr="00DA12B8">
        <w:rPr>
          <w:rFonts w:ascii="Times New Roman" w:hAnsi="Times New Roman"/>
          <w:sz w:val="24"/>
          <w:szCs w:val="24"/>
        </w:rPr>
        <w:t>• Создание базы знаний для дальнейшего профессионального образования в выбранной сфере деятельности.</w:t>
      </w:r>
      <w:r>
        <w:rPr>
          <w:rFonts w:ascii="Times New Roman" w:hAnsi="Times New Roman"/>
          <w:sz w:val="24"/>
          <w:szCs w:val="24"/>
        </w:rPr>
        <w:br/>
      </w:r>
      <w:r w:rsidRPr="00DA12B8">
        <w:rPr>
          <w:rFonts w:ascii="Times New Roman" w:hAnsi="Times New Roman"/>
          <w:sz w:val="24"/>
          <w:szCs w:val="24"/>
        </w:rPr>
        <w:t>Школа полностью укомплектована программами, учитывающими возрастные особенности, сроки выполнения поставленных целей и задач, критерии оценки полученных результатов  в соответствии с ФГТ.</w:t>
      </w:r>
      <w:r>
        <w:rPr>
          <w:rFonts w:ascii="Times New Roman" w:hAnsi="Times New Roman"/>
          <w:sz w:val="24"/>
          <w:szCs w:val="24"/>
        </w:rPr>
        <w:br/>
      </w:r>
      <w:r w:rsidRPr="00DA12B8">
        <w:rPr>
          <w:rFonts w:ascii="Times New Roman" w:hAnsi="Times New Roman"/>
          <w:sz w:val="24"/>
          <w:szCs w:val="24"/>
        </w:rPr>
        <w:t>Т.о., ДМШ в настоящее время – это не кружок или секция, где ребенок проводит свое свободное время, а серьезная организация, цель которой заключается в создании глубокой базы знаний и умении применять их на практике.</w:t>
      </w:r>
    </w:p>
    <w:p w:rsidR="00A22CD0" w:rsidRPr="00DA12B8" w:rsidRDefault="00A22CD0" w:rsidP="00DA12B8">
      <w:r>
        <w:rPr>
          <w:rFonts w:ascii="Times New Roman" w:hAnsi="Times New Roman"/>
          <w:sz w:val="24"/>
          <w:szCs w:val="24"/>
        </w:rPr>
        <w:t>М.В.Козлачкова,</w:t>
      </w:r>
      <w:r w:rsidRPr="00DA12B8">
        <w:t xml:space="preserve"> </w:t>
      </w:r>
      <w:r>
        <w:br/>
      </w:r>
      <w:r>
        <w:rPr>
          <w:rFonts w:ascii="Times New Roman" w:hAnsi="Times New Roman"/>
          <w:sz w:val="24"/>
          <w:szCs w:val="24"/>
        </w:rPr>
        <w:t>з</w:t>
      </w:r>
      <w:r w:rsidRPr="00DA12B8">
        <w:rPr>
          <w:rFonts w:ascii="Times New Roman" w:hAnsi="Times New Roman"/>
          <w:sz w:val="24"/>
          <w:szCs w:val="24"/>
        </w:rPr>
        <w:t xml:space="preserve">аместитель директора </w:t>
      </w:r>
      <w:r>
        <w:br/>
      </w:r>
      <w:r w:rsidRPr="00DA12B8">
        <w:rPr>
          <w:rFonts w:ascii="Times New Roman" w:hAnsi="Times New Roman"/>
          <w:sz w:val="24"/>
          <w:szCs w:val="24"/>
        </w:rPr>
        <w:t>по учебно-воспитательной работе</w:t>
      </w:r>
      <w:r>
        <w:rPr>
          <w:rFonts w:ascii="Times New Roman" w:hAnsi="Times New Roman"/>
          <w:sz w:val="24"/>
          <w:szCs w:val="24"/>
        </w:rPr>
        <w:t>.</w:t>
      </w:r>
      <w:r w:rsidRPr="00DA12B8">
        <w:rPr>
          <w:rFonts w:ascii="Times New Roman" w:hAnsi="Times New Roman"/>
          <w:sz w:val="24"/>
          <w:szCs w:val="24"/>
        </w:rPr>
        <w:t xml:space="preserve"> </w:t>
      </w:r>
    </w:p>
    <w:p w:rsidR="00A22CD0" w:rsidRPr="00DA12B8" w:rsidRDefault="00A22CD0" w:rsidP="00DA12B8">
      <w:pPr>
        <w:rPr>
          <w:rFonts w:ascii="Times New Roman" w:hAnsi="Times New Roman"/>
          <w:sz w:val="24"/>
          <w:szCs w:val="24"/>
        </w:rPr>
      </w:pPr>
    </w:p>
    <w:sectPr w:rsidR="00A22CD0" w:rsidRPr="00DA12B8" w:rsidSect="0019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6C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FE4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64A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4B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58F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EEA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F42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06E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226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BAC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BA"/>
    <w:rsid w:val="00054905"/>
    <w:rsid w:val="00197716"/>
    <w:rsid w:val="00A14E78"/>
    <w:rsid w:val="00A22CD0"/>
    <w:rsid w:val="00AD50B5"/>
    <w:rsid w:val="00BF1ABA"/>
    <w:rsid w:val="00DA12B8"/>
    <w:rsid w:val="00F1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461</Words>
  <Characters>2629</Characters>
  <Application>Microsoft Office Outlook</Application>
  <DocSecurity>0</DocSecurity>
  <Lines>0</Lines>
  <Paragraphs>0</Paragraphs>
  <ScaleCrop>false</ScaleCrop>
  <Company>][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2017-11-10T13:53:00Z</dcterms:created>
  <dcterms:modified xsi:type="dcterms:W3CDTF">2017-11-10T18:22:00Z</dcterms:modified>
</cp:coreProperties>
</file>