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3B" w:rsidRDefault="00C06F3B" w:rsidP="00C06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4 класс (4г) на 16.02.2022г.</w:t>
      </w:r>
    </w:p>
    <w:p w:rsidR="00C06F3B" w:rsidRDefault="00C06F3B" w:rsidP="00C06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3B" w:rsidRDefault="00C06F3B" w:rsidP="00C06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7D">
        <w:rPr>
          <w:rFonts w:ascii="Times New Roman" w:hAnsi="Times New Roman" w:cs="Times New Roman"/>
          <w:b/>
          <w:sz w:val="28"/>
          <w:szCs w:val="28"/>
          <w:highlight w:val="red"/>
        </w:rPr>
        <w:t>Биография Н.А. Римского-Корсакова</w:t>
      </w:r>
    </w:p>
    <w:p w:rsidR="00C06F3B" w:rsidRDefault="00C06F3B" w:rsidP="00C06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76350" cy="1428750"/>
            <wp:effectExtent l="19050" t="0" r="0" b="0"/>
            <wp:docPr id="1" name="Рисунок 1" descr="Римский-Корсаков краткая би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мский-Корсаков краткая биограф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3B" w:rsidRPr="002A7B7D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Римский-Корсаков Николай Андреевич (1844—1908), композитор, дирижёр, педагог.</w:t>
      </w:r>
      <w:r w:rsidRPr="002A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18 марта 1844 г. в Тихвине Новгородской губернии. </w:t>
      </w:r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К музыке имел склонность с детства, но вначале избрал карьеру морского офицера.</w:t>
      </w:r>
      <w:r w:rsidRPr="002A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1856 г. поступил в Морской корпус в Петербурге. Правда, занятий музыкой не оставил. Знакомство в 1861 г. с М. А. </w:t>
      </w:r>
      <w:proofErr w:type="spellStart"/>
      <w:r w:rsidRPr="002A7B7D">
        <w:rPr>
          <w:rFonts w:ascii="Times New Roman" w:hAnsi="Times New Roman" w:cs="Times New Roman"/>
          <w:color w:val="000000" w:themeColor="text1"/>
          <w:sz w:val="28"/>
          <w:szCs w:val="28"/>
        </w:rPr>
        <w:t>Балакиревым</w:t>
      </w:r>
      <w:proofErr w:type="spellEnd"/>
      <w:r w:rsidRPr="002A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кружком имело огромное значение для дальнейшего развития таланта композитора.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в 1862 г. по окончании Морского корпуса Римский-Корсаков отправился в трёхлетнее кругосветное морское путешествие на клипере «Алмаз». По возвращении в 1865 г. Николай Андреевич поселился в Петербурге и, не оставляя службы во флоте, всецело занялся музыкальным образованием под руководством </w:t>
      </w:r>
      <w:proofErr w:type="spellStart"/>
      <w:r w:rsidRPr="002A7B7D">
        <w:rPr>
          <w:rFonts w:ascii="Times New Roman" w:hAnsi="Times New Roman" w:cs="Times New Roman"/>
          <w:color w:val="000000" w:themeColor="text1"/>
          <w:sz w:val="28"/>
          <w:szCs w:val="28"/>
        </w:rPr>
        <w:t>Балакирева</w:t>
      </w:r>
      <w:proofErr w:type="spellEnd"/>
      <w:r w:rsidRPr="002A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Его первым крупным сочинением стала</w:t>
      </w:r>
      <w:proofErr w:type="gramStart"/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П</w:t>
      </w:r>
      <w:proofErr w:type="gramEnd"/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ервая симфония (1865 г.). </w:t>
      </w:r>
      <w:proofErr w:type="gramStart"/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Затем появились «Увертюра на русские темы» (1866 г.), «Сербская фантазия» (1867 г.), симфоническая картина «Садко» (1867 г.), Вторая симфония («</w:t>
      </w:r>
      <w:proofErr w:type="spellStart"/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Антар</w:t>
      </w:r>
      <w:proofErr w:type="spellEnd"/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», 1868 г.), ряд ярких поэтичных романсов (всего композитором написано 79 романсов).</w:t>
      </w:r>
      <w:proofErr w:type="gramEnd"/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Успех этих сочинений был столь велик, что </w:t>
      </w:r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в 1871 г. Римского-Корсакова пригласили в Петербургскую консерваторию на должность профессора инструментовки и свободного сочинения.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В 1873 г. Николай Андреевич окончательно оставил службу во флоте</w:t>
      </w:r>
      <w:r w:rsidRPr="002A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получил должность инспектора военных оркестров флота (которую занимал вплоть до её ликвидации в 1884 г.), совмещая её с профессорскими обязанностями в консерватории.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Главным жанром в творчестве композитора стала опера. Свою первую оперу «</w:t>
      </w:r>
      <w:proofErr w:type="spellStart"/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Псковитянка</w:t>
      </w:r>
      <w:proofErr w:type="spellEnd"/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» он написал в 1872 г. </w:t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1879 г. появилась «Майская ночь» на </w:t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сюжет Н. В. Гоголя. </w:t>
      </w:r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В 1881 г. Римский- Корсаков создал</w:t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пожалуй, </w:t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самое вдохновенное своё произведение —</w:t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B7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оперу «Снегурочка» на сюжет весенней сказки А. Н. Островского.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>После опер «Млада» (1892 г.) и «Ночь перед Рождеством» (1895 г.) композитор вновь обратился к былинным образам. Так была написана опера «Садко» (1896 г.), которая сразу получила широкую известность и популярность.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F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Римский-Корсаков стал основоположником жанра оперы-сказки. Заслуги его как педагога также велики. Николай Андреевич воспитал около 200 композиторов, среди которых</w:t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К. Глазунов, А. С. Аренский, И. Ф. Стравинский, </w:t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С. С. Прокофьев.</w:t>
      </w:r>
    </w:p>
    <w:p w:rsidR="00C06F3B" w:rsidRPr="00C243FD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Римский-Корсаков — автор учебника «Основы оркестровки», двух учебников по гармонии, многочисленных музыкальных статей. 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 21 июня 1908 г. в усадьбе </w:t>
      </w:r>
      <w:proofErr w:type="spellStart"/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>Любенск</w:t>
      </w:r>
      <w:proofErr w:type="spellEnd"/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 Луги (ныне в Ленинградской области).</w:t>
      </w:r>
    </w:p>
    <w:p w:rsidR="00C06F3B" w:rsidRPr="00C06F3B" w:rsidRDefault="00C06F3B" w:rsidP="00C06F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Всё что выделено записать в тетрадь.</w:t>
      </w:r>
    </w:p>
    <w:p w:rsidR="00C06F3B" w:rsidRPr="00C06F3B" w:rsidRDefault="00C06F3B" w:rsidP="00C06F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Послушать и записать характер музыки в тетрадь: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Н.А. Римский-Корсаков сюита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часть 1 «Море.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Синдбадов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корабль» (послушать отрывок </w:t>
      </w:r>
      <w:hyperlink r:id="rId5" w:history="1">
        <w:r w:rsidRPr="00E93B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https://www.youtube.com/watch?v=FSClrZqHFhY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Н.А. Римский-Корсаков опера «Снегурочка» - пролог – Песня и пляска птиц «Сбирались птицы, сбирались певчие» (</w:t>
      </w:r>
      <w:hyperlink r:id="rId6" w:history="1">
        <w:r w:rsidRPr="00E93B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https://www.youtube.com/watch?v=yQNQAKPy3Yw&amp;feature=emb_logo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C06F3B" w:rsidRDefault="00C06F3B" w:rsidP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Снегурчока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- 3 действие – «Пляска скоморохов» (</w:t>
      </w:r>
      <w:hyperlink r:id="rId7" w:history="1">
        <w:r w:rsidRPr="00E93B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https://www.youtube.com/watch?v=OemLhZbM6Ck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C06F3B" w:rsidRPr="00125BB2" w:rsidRDefault="00C06F3B" w:rsidP="00C06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высылать до 19.02.2022г.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1F00" w:rsidRPr="00C06F3B" w:rsidRDefault="00C06F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2F373E"/>
          <w:sz w:val="26"/>
          <w:szCs w:val="26"/>
        </w:rPr>
        <w:br/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3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B71F00" w:rsidRPr="00C06F3B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3B"/>
    <w:rsid w:val="000B04AE"/>
    <w:rsid w:val="003549F7"/>
    <w:rsid w:val="0058557B"/>
    <w:rsid w:val="00A41469"/>
    <w:rsid w:val="00C06F3B"/>
    <w:rsid w:val="00C36702"/>
    <w:rsid w:val="00F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emLhZbM6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QNQAKPy3Yw&amp;feature=emb_logo" TargetMode="External"/><Relationship Id="rId5" Type="http://schemas.openxmlformats.org/officeDocument/2006/relationships/hyperlink" Target="https://www.youtube.com/watch?v=FSClrZqHFh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2873</Characters>
  <Application>Microsoft Office Word</Application>
  <DocSecurity>0</DocSecurity>
  <Lines>23</Lines>
  <Paragraphs>6</Paragraphs>
  <ScaleCrop>false</ScaleCrop>
  <Company>Grizli777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2022-02-13T09:36:00Z</dcterms:created>
  <dcterms:modified xsi:type="dcterms:W3CDTF">2022-02-13T09:39:00Z</dcterms:modified>
</cp:coreProperties>
</file>