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  </w:t>
      </w:r>
    </w:p>
    <w:p w:rsidR="00AA4DEF" w:rsidRDefault="00AA4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для третьего класса)</w:t>
      </w:r>
    </w:p>
    <w:p w:rsidR="00AA4DEF" w:rsidRDefault="00AA4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Старинные танцы.</w:t>
      </w:r>
    </w:p>
    <w:p w:rsidR="00AA4DEF" w:rsidRDefault="00AA4DE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5242">
        <w:rPr>
          <w:rFonts w:ascii="Times New Roman" w:hAnsi="Times New Roman" w:cs="Times New Roman"/>
          <w:b/>
          <w:sz w:val="28"/>
          <w:szCs w:val="28"/>
        </w:rPr>
        <w:t>Гавот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4DEF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Старинный французский народный танец 16-17 веков. Вначале</w:t>
      </w:r>
      <w:r w:rsid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хороводным танцем</w:t>
      </w:r>
      <w:proofErr w:type="gramStart"/>
      <w:r w:rsid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  умеренный</w:t>
      </w:r>
      <w:r w:rsidRPr="00AA4D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  светлый</w:t>
      </w:r>
      <w:r w:rsidRPr="00AA4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изящный</w:t>
      </w:r>
      <w:r w:rsidRPr="00AA4D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4DEF" w:rsidRDefault="00AA4DEF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AA4DEF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https://www.youtube.com/watch?v=rlLLgkwtCHE&amp;ab_channel=%D0%90%D0%BB%D0%B5%D0%BA%D1%81%D0%B5%D0%B9%D0%A1%D0%B5%D0%BC%D0%B8%D0%BB%D0%B5%D1%82%D0%BA%D0%B8%D0%BD</w:t>
        </w:r>
      </w:hyperlink>
      <w:r w:rsidRPr="00AA4D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DEF" w:rsidRDefault="00AA4DEF">
      <w:pPr>
        <w:rPr>
          <w:color w:val="333333"/>
          <w:sz w:val="30"/>
          <w:szCs w:val="30"/>
          <w:shd w:val="clear" w:color="auto" w:fill="FFFFFF"/>
        </w:rPr>
      </w:pPr>
      <w:r w:rsidRPr="002A5242">
        <w:rPr>
          <w:rFonts w:ascii="Times New Roman" w:hAnsi="Times New Roman" w:cs="Times New Roman"/>
          <w:b/>
          <w:sz w:val="28"/>
          <w:szCs w:val="28"/>
        </w:rPr>
        <w:t>Сарабанда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Старинный </w:t>
      </w:r>
      <w:r w:rsidR="002A5242" w:rsidRP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испанский </w:t>
      </w:r>
      <w:r w:rsidRP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танец, известный с 16 в.</w:t>
      </w:r>
      <w:r w:rsidR="002A5242" w:rsidRPr="002A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 умеренный, медленный. Характер торжественный, величественный.</w:t>
      </w:r>
    </w:p>
    <w:p w:rsidR="002A5242" w:rsidRDefault="002A524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F77B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https://www.youtube.com/watch?v=dgiw9DzQxUg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42" w:rsidRDefault="002A5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Полонез -  Старинный польский танец-шествие.</w:t>
      </w:r>
      <w:r w:rsidR="004B6F32">
        <w:rPr>
          <w:rFonts w:ascii="Times New Roman" w:hAnsi="Times New Roman" w:cs="Times New Roman"/>
          <w:sz w:val="28"/>
          <w:szCs w:val="28"/>
        </w:rPr>
        <w:t xml:space="preserve"> Известен с 16 века. </w:t>
      </w:r>
      <w:r>
        <w:rPr>
          <w:rFonts w:ascii="Times New Roman" w:hAnsi="Times New Roman" w:cs="Times New Roman"/>
          <w:sz w:val="28"/>
          <w:szCs w:val="28"/>
        </w:rPr>
        <w:t xml:space="preserve"> Вначале был мужским танцем. Темп умеренный. Характер – торжественный, праздничный.</w:t>
      </w:r>
    </w:p>
    <w:p w:rsidR="002A5242" w:rsidRDefault="002A5242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Pr="002A5242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https://www.youtube.com/watch?v=qaaWnYBrkxE&amp;ab_channel=%D0%90%D0%BB%D0%B5%D0%BA%D1%81%D0%B5%D0%B9%D0%A1%D0%B5%D0%BC%D0%B8%D0%BB%D0%B5%D1%82%D0%BA%D0%B8%D0%BD</w:t>
        </w:r>
      </w:hyperlink>
      <w:r w:rsidRPr="002A52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242" w:rsidRPr="002A5242" w:rsidRDefault="002A5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переписать текст в тетрадь, посмотреть видео. Готовое задание высылать мне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sectPr w:rsidR="002A5242" w:rsidRPr="002A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DEF"/>
    <w:rsid w:val="002A5242"/>
    <w:rsid w:val="004B6F32"/>
    <w:rsid w:val="00A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aWnYBrkxE&amp;ab_channel=%D0%90%D0%BB%D0%B5%D0%BA%D1%81%D0%B5%D0%B9%D0%A1%D0%B5%D0%BC%D0%B8%D0%BB%D0%B5%D1%82%D0%BA%D0%B8%D0%BD" TargetMode="External"/><Relationship Id="rId5" Type="http://schemas.openxmlformats.org/officeDocument/2006/relationships/hyperlink" Target="https://www.youtube.com/watch?v=dgiw9DzQxUg" TargetMode="External"/><Relationship Id="rId4" Type="http://schemas.openxmlformats.org/officeDocument/2006/relationships/hyperlink" Target="https://www.youtube.com/watch?v=rlLLgkwtCHE&amp;ab_channel=%D0%90%D0%BB%D0%B5%D0%BA%D1%81%D0%B5%D0%B9%D0%A1%D0%B5%D0%BC%D0%B8%D0%BB%D0%B5%D1%82%D0%BA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2022-02-15T06:21:00Z</dcterms:created>
  <dcterms:modified xsi:type="dcterms:W3CDTF">2022-02-15T06:49:00Z</dcterms:modified>
</cp:coreProperties>
</file>