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42" w:rsidRPr="00560542" w:rsidRDefault="00560542" w:rsidP="005605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Примерные формы отбора детей на дополнительные предпрофессиональные, общеразвивающие программы</w:t>
      </w:r>
    </w:p>
    <w:p w:rsidR="00560542" w:rsidRPr="00560542" w:rsidRDefault="00560542" w:rsidP="00560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детей проводится в форме творческих заданий (прослушивание, собеседование), с целью проверки музыкальных способностей поступающего: слуха, чувства ритма, музыкальной памяти, мотивации. Желательна </w:t>
      </w:r>
      <w:proofErr w:type="spellStart"/>
      <w:r w:rsidRPr="00560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общемузыкальная</w:t>
      </w:r>
      <w:proofErr w:type="spellEnd"/>
      <w:r w:rsidRPr="0056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подготовка, а также подходящие физические данные.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3356"/>
        <w:gridCol w:w="4382"/>
      </w:tblGrid>
      <w:tr w:rsidR="00560542" w:rsidRPr="00560542" w:rsidTr="00560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42" w:rsidRPr="00560542" w:rsidRDefault="00560542" w:rsidP="0056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творческих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42" w:rsidRPr="00560542" w:rsidRDefault="00560542" w:rsidP="0056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Комиссией учитывается:</w:t>
            </w:r>
          </w:p>
        </w:tc>
      </w:tr>
      <w:tr w:rsidR="00560542" w:rsidRPr="00560542" w:rsidTr="00560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Слух,</w:t>
            </w:r>
          </w:p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Спеть песенку, подготовленную дома без сопровождения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1.чистота интонации в исполняемой песне;</w:t>
            </w:r>
          </w:p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точность </w:t>
            </w:r>
            <w:proofErr w:type="spellStart"/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пропевания</w:t>
            </w:r>
            <w:proofErr w:type="spellEnd"/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предложенной мелодии, диагностика гармонического слуха (</w:t>
            </w:r>
            <w:proofErr w:type="gramStart"/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gramEnd"/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звуков сыграл преподаватель, как звучит созвучие: весело-грустно);</w:t>
            </w:r>
          </w:p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точность повторения ритмического рисунка, предложенного преподавателем; точность запоминания мелодии и ритмического рисунка после первого проигрывания;</w:t>
            </w:r>
          </w:p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координация движений и развитость мелкой моторики;</w:t>
            </w:r>
          </w:p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особенности восприятия: восприятие нового материала с первого, второго или третьего раза, реакция на замечания, словесные указания, проявление интереса к окружающему;</w:t>
            </w:r>
          </w:p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 творческая фантазия, общительность, коммуникабельность, эмоциональная отзывчивость (выразительное исполнение песни, стихотворения)</w:t>
            </w:r>
          </w:p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желание ребенка заниматься музыкой, стремление преодолевать трудности</w:t>
            </w:r>
          </w:p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оценка физиологических возможностей и анатомических особенностей ребенка</w:t>
            </w:r>
          </w:p>
        </w:tc>
      </w:tr>
      <w:tr w:rsidR="00560542" w:rsidRPr="00560542" w:rsidTr="00560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42" w:rsidRPr="00560542" w:rsidRDefault="00560542" w:rsidP="0056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 и координация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ритм, предложенный преподавателем (воспроизвести предложенный ритмический рисунок в виде хлопков руками)</w:t>
            </w:r>
          </w:p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на координацию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542" w:rsidRPr="00560542" w:rsidRDefault="00560542" w:rsidP="0056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542" w:rsidRPr="00560542" w:rsidTr="00560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42" w:rsidRPr="00560542" w:rsidRDefault="00560542" w:rsidP="0056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память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42" w:rsidRPr="00560542" w:rsidRDefault="00560542" w:rsidP="005605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(спеть или найти на клавиатуре фортепиано) отдельные звуки; повторить голосом мелодию, предложенную преподавателем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542" w:rsidRPr="00560542" w:rsidRDefault="00560542" w:rsidP="0056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955" w:rsidRPr="00560542" w:rsidRDefault="00560542" w:rsidP="005605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критерию  выставляется оценка по пятибалльной шкале: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542">
        <w:rPr>
          <w:rFonts w:ascii="Times New Roman" w:eastAsia="Times New Roman" w:hAnsi="Times New Roman" w:cs="Times New Roman"/>
          <w:sz w:val="24"/>
          <w:szCs w:val="24"/>
          <w:lang w:eastAsia="ru-RU"/>
        </w:rPr>
        <w:t>- 5 баллов (отлично) – в случае если критерий проявлен в полной мере;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542">
        <w:rPr>
          <w:rFonts w:ascii="Times New Roman" w:eastAsia="Times New Roman" w:hAnsi="Times New Roman" w:cs="Times New Roman"/>
          <w:sz w:val="24"/>
          <w:szCs w:val="24"/>
          <w:lang w:eastAsia="ru-RU"/>
        </w:rPr>
        <w:t>- 4 балла (хорошо) – в случае если критерий проявлен достаточно, но присутствуют незначительные замечания;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542">
        <w:rPr>
          <w:rFonts w:ascii="Times New Roman" w:eastAsia="Times New Roman" w:hAnsi="Times New Roman" w:cs="Times New Roman"/>
          <w:sz w:val="24"/>
          <w:szCs w:val="24"/>
          <w:lang w:eastAsia="ru-RU"/>
        </w:rPr>
        <w:t>- 3 балла (удовлетворительно) – в случае если критерий проявлен, но присутствуют значительные замечания;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542">
        <w:rPr>
          <w:rFonts w:ascii="Times New Roman" w:eastAsia="Times New Roman" w:hAnsi="Times New Roman" w:cs="Times New Roman"/>
          <w:sz w:val="24"/>
          <w:szCs w:val="24"/>
          <w:lang w:eastAsia="ru-RU"/>
        </w:rPr>
        <w:t>-  2 балла (неудовлетворительно) –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если критерий не проявлен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составляет 15 баллов.</w:t>
      </w:r>
      <w:bookmarkStart w:id="0" w:name="_GoBack"/>
      <w:bookmarkEnd w:id="0"/>
      <w:proofErr w:type="gramEnd"/>
    </w:p>
    <w:sectPr w:rsidR="00405955" w:rsidRPr="0056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42"/>
    <w:rsid w:val="00405955"/>
    <w:rsid w:val="0056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542"/>
    <w:rPr>
      <w:b/>
      <w:bCs/>
    </w:rPr>
  </w:style>
  <w:style w:type="paragraph" w:customStyle="1" w:styleId="voice">
    <w:name w:val="voice"/>
    <w:basedOn w:val="a"/>
    <w:rsid w:val="005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542"/>
    <w:rPr>
      <w:b/>
      <w:bCs/>
    </w:rPr>
  </w:style>
  <w:style w:type="paragraph" w:customStyle="1" w:styleId="voice">
    <w:name w:val="voice"/>
    <w:basedOn w:val="a"/>
    <w:rsid w:val="005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2024-04-11T04:59:00Z</dcterms:created>
  <dcterms:modified xsi:type="dcterms:W3CDTF">2024-04-11T05:01:00Z</dcterms:modified>
</cp:coreProperties>
</file>